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CC6" w14:textId="77777777" w:rsidR="0008096B" w:rsidRPr="00F40A48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962C4A1" w14:textId="7E84DE41" w:rsidR="009962F4" w:rsidRPr="003E7741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741">
        <w:rPr>
          <w:rFonts w:ascii="Times New Roman" w:hAnsi="Times New Roman" w:cs="Times New Roman"/>
          <w:b/>
          <w:sz w:val="20"/>
          <w:szCs w:val="20"/>
        </w:rPr>
        <w:t xml:space="preserve">Условия предоставления, использования и возврата кредитов по программе </w:t>
      </w:r>
      <w:r w:rsidR="005619CD">
        <w:rPr>
          <w:rFonts w:ascii="Times New Roman" w:hAnsi="Times New Roman" w:cs="Times New Roman"/>
          <w:b/>
          <w:sz w:val="20"/>
          <w:szCs w:val="20"/>
        </w:rPr>
        <w:t>«</w:t>
      </w:r>
      <w:r w:rsidR="00540968">
        <w:rPr>
          <w:rFonts w:ascii="Times New Roman" w:hAnsi="Times New Roman" w:cs="Times New Roman"/>
          <w:b/>
          <w:sz w:val="20"/>
          <w:szCs w:val="20"/>
        </w:rPr>
        <w:t>Залоговый</w:t>
      </w:r>
      <w:r w:rsidR="000D65B3">
        <w:rPr>
          <w:rFonts w:ascii="Times New Roman" w:hAnsi="Times New Roman" w:cs="Times New Roman"/>
          <w:b/>
          <w:sz w:val="20"/>
          <w:szCs w:val="20"/>
        </w:rPr>
        <w:t xml:space="preserve"> кредит</w:t>
      </w:r>
      <w:r w:rsidR="005619CD">
        <w:rPr>
          <w:rFonts w:ascii="Times New Roman" w:hAnsi="Times New Roman" w:cs="Times New Roman"/>
          <w:b/>
          <w:sz w:val="20"/>
          <w:szCs w:val="20"/>
        </w:rPr>
        <w:t>»</w:t>
      </w:r>
    </w:p>
    <w:p w14:paraId="3D1E469B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9"/>
      </w:tblGrid>
      <w:tr w:rsidR="00205662" w:rsidRPr="007A0E45" w14:paraId="4B8CC162" w14:textId="77777777" w:rsidTr="00ED455A">
        <w:tc>
          <w:tcPr>
            <w:tcW w:w="4106" w:type="dxa"/>
            <w:shd w:val="clear" w:color="auto" w:fill="EBF4FF"/>
          </w:tcPr>
          <w:p w14:paraId="6084F566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</w:p>
        </w:tc>
        <w:tc>
          <w:tcPr>
            <w:tcW w:w="6799" w:type="dxa"/>
          </w:tcPr>
          <w:p w14:paraId="67C744E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7A0E45" w14:paraId="4F36B091" w14:textId="77777777" w:rsidTr="00ED455A">
        <w:tc>
          <w:tcPr>
            <w:tcW w:w="4106" w:type="dxa"/>
            <w:shd w:val="clear" w:color="auto" w:fill="EBF4FF"/>
          </w:tcPr>
          <w:p w14:paraId="71E39DBF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9" w:type="dxa"/>
          </w:tcPr>
          <w:p w14:paraId="44279DB9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ражданство – РФ;</w:t>
            </w:r>
          </w:p>
          <w:p w14:paraId="3EDAAD6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инимальный возраст на момент подачи заявления на кредит – 21 год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18 лет для Залогодателей;</w:t>
            </w:r>
          </w:p>
          <w:p w14:paraId="663C2C07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аксимальный возраст на момент погашения кредита – 78 лет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80 лет для Залогодателей;</w:t>
            </w:r>
          </w:p>
          <w:p w14:paraId="2D71E4E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действительного паспорта;</w:t>
            </w:r>
          </w:p>
          <w:p w14:paraId="056856E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аёмщик не является банкротом и не находится в стадии банкротства;</w:t>
            </w:r>
          </w:p>
          <w:p w14:paraId="0ED9B61B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 не входит в следующие списки:</w:t>
            </w:r>
          </w:p>
          <w:p w14:paraId="512BDE6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террористов и экстремистов Росфинмониторинга;</w:t>
            </w:r>
          </w:p>
          <w:p w14:paraId="1B002941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МВК (межведомственной комиссии по противодействию  финансированию терроризма и экстремистской деятельности</w:t>
            </w:r>
            <w:r w:rsidRPr="007A0E45" w:rsidDel="00BC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03B648C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организаций и 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318D4912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1438F4E9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получаемый Банком согласно Положению Банка России от 15.07.2021 №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764-П – перечень клиентов, которым банки и 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некредитные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18390D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Реестр иностранных агентов (размещается на официальном сайте Министерства юстиции РФ в соответствии с Федеральным законом от 14.07.2022 № 255-ФЗ).</w:t>
            </w:r>
          </w:p>
          <w:p w14:paraId="0451A096" w14:textId="77777777" w:rsidR="004F2D2A" w:rsidRPr="007A0E45" w:rsidRDefault="004F2D2A" w:rsidP="007A0E45">
            <w:pPr>
              <w:pStyle w:val="a4"/>
              <w:spacing w:before="100" w:beforeAutospacing="1" w:after="100" w:afterAutospacing="1"/>
              <w:ind w:lef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4A8A4D7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подписанного и действующего согласия на запрос данных в БКИ;</w:t>
            </w:r>
          </w:p>
          <w:p w14:paraId="36C9D5AC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анятость:</w:t>
            </w:r>
          </w:p>
          <w:p w14:paraId="7816F75B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Стаж на текущем постоянном месте работы – не менее 3-х месяцев;</w:t>
            </w:r>
          </w:p>
          <w:p w14:paraId="241C5007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существования бизнеса/ИП – не менее 6 месяцев;</w:t>
            </w:r>
          </w:p>
          <w:p w14:paraId="68E93054" w14:textId="77777777" w:rsidR="00414C98" w:rsidRDefault="004F2D2A" w:rsidP="00414C98">
            <w:pPr>
              <w:pStyle w:val="a4"/>
              <w:numPr>
                <w:ilvl w:val="0"/>
                <w:numId w:val="3"/>
              </w:numPr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регистрации в качестве самозанятого – не менее 6 месяцев.</w:t>
            </w:r>
          </w:p>
          <w:p w14:paraId="6C6F4F1F" w14:textId="291A16CB" w:rsidR="004F2D2A" w:rsidRPr="00414C98" w:rsidRDefault="004F2D2A" w:rsidP="00414C98">
            <w:pPr>
              <w:ind w:left="31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Пункт не применим для неработающих клиентов без учета дохода.</w:t>
            </w:r>
          </w:p>
          <w:p w14:paraId="0B74B807" w14:textId="77777777" w:rsidR="00205662" w:rsidRPr="00414C98" w:rsidRDefault="004F2D2A" w:rsidP="00414C98">
            <w:pPr>
              <w:pStyle w:val="a4"/>
              <w:numPr>
                <w:ilvl w:val="0"/>
                <w:numId w:val="1"/>
              </w:numPr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Наличие положительного решения по результатам андеррайтинга, проведенного партнером Банка – ООО «ГК СОГЛАСОВАННО», финансового положения заемщика и предмета залога.</w:t>
            </w:r>
          </w:p>
          <w:p w14:paraId="5468C83B" w14:textId="77777777" w:rsidR="00414C98" w:rsidRPr="00414C98" w:rsidRDefault="00414C98" w:rsidP="00414C98">
            <w:pPr>
              <w:pStyle w:val="a4"/>
              <w:numPr>
                <w:ilvl w:val="0"/>
                <w:numId w:val="1"/>
              </w:numPr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В случае рефинансирования кредитной задолженности Заемщик обязан предоставить:</w:t>
            </w:r>
          </w:p>
          <w:p w14:paraId="52D65719" w14:textId="77777777" w:rsidR="00414C98" w:rsidRPr="00414C98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информацию о размере платежа;</w:t>
            </w:r>
          </w:p>
          <w:p w14:paraId="03D847DB" w14:textId="77777777" w:rsidR="00414C98" w:rsidRPr="00414C98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уникальный идентификатор договора (сделки);</w:t>
            </w:r>
          </w:p>
          <w:p w14:paraId="053B4E47" w14:textId="56D5AFBC" w:rsidR="00414C98" w:rsidRPr="007A0E45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погашение рефинансированной кредитной задолженности – в течение </w:t>
            </w:r>
            <w:r w:rsidR="00131D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0 дней после погашения.</w:t>
            </w:r>
          </w:p>
        </w:tc>
      </w:tr>
      <w:tr w:rsidR="004F2D2A" w:rsidRPr="007A0E45" w14:paraId="2235FAC6" w14:textId="77777777" w:rsidTr="00ED455A">
        <w:tc>
          <w:tcPr>
            <w:tcW w:w="4106" w:type="dxa"/>
            <w:shd w:val="clear" w:color="auto" w:fill="EBF4FF"/>
          </w:tcPr>
          <w:p w14:paraId="00207C0D" w14:textId="77777777" w:rsidR="004F2D2A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партнера по кредитной программе, место нахождения, контактный телефон, по которому осуществляется связь с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партнером по кредитной программе, официальный сайт в информационно-телекоммуникационной сети "Интернет" </w:t>
            </w:r>
          </w:p>
        </w:tc>
        <w:tc>
          <w:tcPr>
            <w:tcW w:w="6799" w:type="dxa"/>
          </w:tcPr>
          <w:p w14:paraId="7943BC3C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Общество с ограниченной ответственностью «ГК СОГЛАСОВАННО»</w:t>
            </w:r>
          </w:p>
          <w:p w14:paraId="36994ED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г. Москва, пр-д Невельского, д.1, корп. 1, кв. 172</w:t>
            </w:r>
          </w:p>
          <w:p w14:paraId="327399A7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8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www.CОГЛАСОВАННО.РФ</w:t>
              </w:r>
            </w:hyperlink>
          </w:p>
          <w:p w14:paraId="17DA70F0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9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Zalog@soglasovanno.com</w:t>
              </w:r>
            </w:hyperlink>
          </w:p>
          <w:p w14:paraId="322B75CA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r w:rsidRPr="007A0E45">
              <w:rPr>
                <w:b/>
                <w:bCs/>
                <w:sz w:val="20"/>
                <w:szCs w:val="20"/>
              </w:rPr>
              <w:t>8 800 770-79-24</w:t>
            </w:r>
          </w:p>
          <w:p w14:paraId="48528E9D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7384" w:rsidRPr="007A0E45" w14:paraId="2F6D155F" w14:textId="77777777" w:rsidTr="00ED455A">
        <w:tc>
          <w:tcPr>
            <w:tcW w:w="4106" w:type="dxa"/>
            <w:shd w:val="clear" w:color="auto" w:fill="EBF4FF"/>
          </w:tcPr>
          <w:p w14:paraId="0BE23A53" w14:textId="77777777" w:rsidR="00D67384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9" w:type="dxa"/>
          </w:tcPr>
          <w:p w14:paraId="00E44511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Анкета с обязательным предоставлением данных ИНН Заемщика и работодателя (не 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03A5885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7A0E4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2BAC2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аспорт гражданина РФ;</w:t>
            </w:r>
          </w:p>
          <w:p w14:paraId="0BA3A4FB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наличие в собственности недвижимого имущества;</w:t>
            </w:r>
          </w:p>
          <w:p w14:paraId="1FFCF85E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ведения о доходах (документы, подтверждающие доход, предоставляются за последние 12 месяцев (не менее 2 (двух) месяцев дохода. Срок действия документа 1 месяц с даты оформления):</w:t>
            </w:r>
          </w:p>
          <w:p w14:paraId="46D0F70E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о доходах и суммах налога физического лица (допускается электронное заверение ФНС/работодателя);</w:t>
            </w:r>
          </w:p>
          <w:p w14:paraId="59A2A3CF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4F73203A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Госуслуги/ Фондом пенсионного и социального страхования РФ/Центром гос. услуг «Мои документы»;</w:t>
            </w:r>
          </w:p>
          <w:p w14:paraId="0EA83DB8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7DDA" w14:textId="77777777" w:rsidR="00D67384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Иные документы, позволяющие идентифицировать доход, получаемый Заемщиком по запросу Банка.</w:t>
            </w:r>
          </w:p>
        </w:tc>
      </w:tr>
      <w:tr w:rsidR="00205662" w:rsidRPr="007A0E45" w14:paraId="3E30643B" w14:textId="77777777" w:rsidTr="00ED455A">
        <w:tc>
          <w:tcPr>
            <w:tcW w:w="4106" w:type="dxa"/>
            <w:shd w:val="clear" w:color="auto" w:fill="EBF4FF"/>
          </w:tcPr>
          <w:p w14:paraId="06D9BD0D" w14:textId="77777777" w:rsidR="00205662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9" w:type="dxa"/>
          </w:tcPr>
          <w:p w14:paraId="6A363F89" w14:textId="77777777" w:rsidR="00205662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7A0E45" w14:paraId="0F18A838" w14:textId="77777777" w:rsidTr="00ED455A">
        <w:tc>
          <w:tcPr>
            <w:tcW w:w="4106" w:type="dxa"/>
            <w:shd w:val="clear" w:color="auto" w:fill="EBF4FF"/>
          </w:tcPr>
          <w:p w14:paraId="6181EFC4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9" w:type="dxa"/>
            <w:vAlign w:val="center"/>
          </w:tcPr>
          <w:p w14:paraId="50D8253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7A0E45" w14:paraId="2BAB3917" w14:textId="77777777" w:rsidTr="00ED455A">
        <w:tc>
          <w:tcPr>
            <w:tcW w:w="4106" w:type="dxa"/>
            <w:shd w:val="clear" w:color="auto" w:fill="EBF4FF"/>
          </w:tcPr>
          <w:p w14:paraId="3FFA1BC6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9" w:type="dxa"/>
          </w:tcPr>
          <w:p w14:paraId="790853F1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кредита – 30 000 000 руб.</w:t>
            </w:r>
          </w:p>
          <w:p w14:paraId="5EE8FFD3" w14:textId="5ACE71B6" w:rsidR="00FA1DAC" w:rsidRPr="00540968" w:rsidRDefault="0054096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40968">
              <w:rPr>
                <w:rFonts w:ascii="Times New Roman" w:hAnsi="Times New Roman" w:cs="Times New Roman"/>
                <w:sz w:val="20"/>
                <w:szCs w:val="20"/>
              </w:rPr>
              <w:t>От 60 до 180 месяцев. Шаг кредита – 12 месяцев.</w:t>
            </w:r>
          </w:p>
        </w:tc>
      </w:tr>
      <w:tr w:rsidR="00FA1DAC" w:rsidRPr="007A0E45" w14:paraId="5801C151" w14:textId="77777777" w:rsidTr="00ED455A">
        <w:tc>
          <w:tcPr>
            <w:tcW w:w="4106" w:type="dxa"/>
            <w:shd w:val="clear" w:color="auto" w:fill="EBF4FF"/>
          </w:tcPr>
          <w:p w14:paraId="62B9EF5C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ED4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</w:tcPr>
          <w:p w14:paraId="0598F52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7A0E45" w14:paraId="7AA5215D" w14:textId="77777777" w:rsidTr="00ED455A">
        <w:tc>
          <w:tcPr>
            <w:tcW w:w="4106" w:type="dxa"/>
            <w:shd w:val="clear" w:color="auto" w:fill="EBF4FF"/>
          </w:tcPr>
          <w:p w14:paraId="56622CB2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9" w:type="dxa"/>
          </w:tcPr>
          <w:p w14:paraId="0F599490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</w:tc>
      </w:tr>
      <w:tr w:rsidR="00FA1DAC" w:rsidRPr="007A0E45" w14:paraId="63C01C79" w14:textId="77777777" w:rsidTr="00ED455A">
        <w:tc>
          <w:tcPr>
            <w:tcW w:w="4106" w:type="dxa"/>
            <w:shd w:val="clear" w:color="auto" w:fill="EBF4FF"/>
          </w:tcPr>
          <w:p w14:paraId="2BFDF0CF" w14:textId="77777777" w:rsidR="00FA1DAC" w:rsidRPr="00ED4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9" w:type="dxa"/>
          </w:tcPr>
          <w:p w14:paraId="04D56547" w14:textId="3A4A3D3F" w:rsidR="00540968" w:rsidRPr="00540968" w:rsidRDefault="00540968" w:rsidP="0054096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47,99 (Сорок семь целых девяносто девять сотых) % годовых</w:t>
            </w:r>
            <w:r w:rsidRPr="00540968">
              <w:rPr>
                <w:rFonts w:ascii="Times New Roman" w:hAnsi="Times New Roman" w:cs="Times New Roman"/>
                <w:sz w:val="20"/>
                <w:szCs w:val="20"/>
              </w:rPr>
              <w:t xml:space="preserve"> – начиная со дня, следующего за Датой выдачи Кредита, по первую Дату платежа включительно;</w:t>
            </w:r>
          </w:p>
          <w:p w14:paraId="489052AA" w14:textId="6E1B5205" w:rsidR="005619CD" w:rsidRPr="007A0E45" w:rsidRDefault="00540968" w:rsidP="0054096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25,99 (Двадцать пять целых девяносто девять сотых) % годовых</w:t>
            </w:r>
            <w:r w:rsidRPr="00540968">
              <w:rPr>
                <w:rFonts w:ascii="Times New Roman" w:hAnsi="Times New Roman" w:cs="Times New Roman"/>
                <w:sz w:val="20"/>
                <w:szCs w:val="20"/>
              </w:rPr>
              <w:t xml:space="preserve"> – начиная со дня, следующего за первой Датой платежа, по Дату окончания срока исполнения денежного обязательства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3FAFA48C" w14:textId="77777777" w:rsidTr="00ED455A">
        <w:tc>
          <w:tcPr>
            <w:tcW w:w="4106" w:type="dxa"/>
            <w:shd w:val="clear" w:color="auto" w:fill="EBF4FF"/>
          </w:tcPr>
          <w:p w14:paraId="5C112A31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9" w:type="dxa"/>
          </w:tcPr>
          <w:p w14:paraId="198C8AA5" w14:textId="77777777" w:rsidR="00FA1DAC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7A0E45" w14:paraId="17E7F9DF" w14:textId="77777777" w:rsidTr="00ED455A">
        <w:tc>
          <w:tcPr>
            <w:tcW w:w="4106" w:type="dxa"/>
            <w:shd w:val="clear" w:color="auto" w:fill="EBF4FF"/>
          </w:tcPr>
          <w:p w14:paraId="50486913" w14:textId="77777777" w:rsidR="00FA1DAC" w:rsidRPr="006A2852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9" w:type="dxa"/>
          </w:tcPr>
          <w:p w14:paraId="04F3CC0E" w14:textId="6F1A2393" w:rsidR="00FA1DAC" w:rsidRPr="006A2852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6A28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>аемщиком разных вариантов страховани</w:t>
            </w:r>
            <w:r w:rsidR="002A6E59" w:rsidRPr="006A285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7A0E45" w14:paraId="63F1A540" w14:textId="77777777" w:rsidTr="00261B71">
        <w:tc>
          <w:tcPr>
            <w:tcW w:w="4106" w:type="dxa"/>
            <w:shd w:val="clear" w:color="auto" w:fill="EBF4FF"/>
          </w:tcPr>
          <w:p w14:paraId="3969B01C" w14:textId="77777777" w:rsidR="00FA1DAC" w:rsidRPr="006A2852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</w:t>
            </w:r>
            <w:r w:rsidR="00FA1DAC"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9" w:type="dxa"/>
          </w:tcPr>
          <w:p w14:paraId="269602AE" w14:textId="1704263E" w:rsidR="001B7A46" w:rsidRPr="006A2852" w:rsidRDefault="00540968" w:rsidP="002D26C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5409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28,257%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</w:t>
            </w:r>
            <w:r w:rsidRPr="005409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29,514%</w:t>
            </w:r>
          </w:p>
        </w:tc>
      </w:tr>
      <w:tr w:rsidR="00FA1DAC" w:rsidRPr="007A0E45" w14:paraId="73DFBA74" w14:textId="77777777" w:rsidTr="00ED455A">
        <w:tc>
          <w:tcPr>
            <w:tcW w:w="4106" w:type="dxa"/>
            <w:shd w:val="clear" w:color="auto" w:fill="EBF4FF"/>
          </w:tcPr>
          <w:p w14:paraId="485D72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9" w:type="dxa"/>
          </w:tcPr>
          <w:p w14:paraId="43FE61B4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Ежемесячно аннуитетными платежами.</w:t>
            </w:r>
          </w:p>
          <w:p w14:paraId="10F721FE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7A0E45" w14:paraId="177B7CC3" w14:textId="77777777" w:rsidTr="00ED455A">
        <w:tc>
          <w:tcPr>
            <w:tcW w:w="4106" w:type="dxa"/>
            <w:shd w:val="clear" w:color="auto" w:fill="EBF4FF"/>
          </w:tcPr>
          <w:p w14:paraId="6900E248" w14:textId="089A28E9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возврата заемщиком потребительского кредита, уплаты процентов по нему, включая бесплатный способ исполнения заемщиком обязательст</w:t>
            </w:r>
            <w:r w:rsidR="00633D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договору потребительского кредита </w:t>
            </w:r>
          </w:p>
        </w:tc>
        <w:tc>
          <w:tcPr>
            <w:tcW w:w="6799" w:type="dxa"/>
          </w:tcPr>
          <w:p w14:paraId="61F5E4F5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7A0E45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7A0E45" w14:paraId="75581E60" w14:textId="77777777" w:rsidTr="00ED455A">
        <w:tc>
          <w:tcPr>
            <w:tcW w:w="4106" w:type="dxa"/>
            <w:shd w:val="clear" w:color="auto" w:fill="EBF4FF"/>
          </w:tcPr>
          <w:p w14:paraId="776E05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9" w:type="dxa"/>
          </w:tcPr>
          <w:p w14:paraId="52D5F656" w14:textId="77777777" w:rsidR="00FA1DAC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3A2A72D5" w14:textId="77777777" w:rsidTr="00ED455A">
        <w:tc>
          <w:tcPr>
            <w:tcW w:w="4106" w:type="dxa"/>
            <w:shd w:val="clear" w:color="auto" w:fill="EBF4FF"/>
          </w:tcPr>
          <w:p w14:paraId="5092409C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9" w:type="dxa"/>
          </w:tcPr>
          <w:p w14:paraId="15C584B4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7A0E45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кредитному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7A0E45" w14:paraId="30C584B2" w14:textId="77777777" w:rsidTr="00ED455A">
        <w:tc>
          <w:tcPr>
            <w:tcW w:w="4106" w:type="dxa"/>
            <w:shd w:val="clear" w:color="auto" w:fill="EBF4FF"/>
          </w:tcPr>
          <w:p w14:paraId="09841F9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9" w:type="dxa"/>
          </w:tcPr>
          <w:p w14:paraId="2CBB840C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1/366 (одна триста шестьдесят шестая) от размера ключевой ставки 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7A0E45" w14:paraId="56EE4E18" w14:textId="77777777" w:rsidTr="00ED455A">
        <w:tc>
          <w:tcPr>
            <w:tcW w:w="4106" w:type="dxa"/>
            <w:shd w:val="clear" w:color="auto" w:fill="EBF4FF"/>
          </w:tcPr>
          <w:p w14:paraId="24806D51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кредита, а также информация о возможности заемщика 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9" w:type="dxa"/>
          </w:tcPr>
          <w:p w14:paraId="0978BA70" w14:textId="77777777" w:rsidR="00CC0DA8" w:rsidRPr="00CC0DA8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Заемщик до выдачи кредита оформляет Договор страхования по страховому риску:</w:t>
            </w:r>
          </w:p>
          <w:p w14:paraId="77951DE5" w14:textId="77777777" w:rsidR="00CC0DA8" w:rsidRPr="00CC0DA8" w:rsidRDefault="00CC0DA8" w:rsidP="00CC0DA8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Утраты и повреждения оформляемого в залог объекта недвижимости.</w:t>
            </w:r>
          </w:p>
          <w:p w14:paraId="2EA8D7C6" w14:textId="77777777" w:rsidR="00CC0DA8" w:rsidRPr="00CC0DA8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Заемщик по желанию может оформить Договор страхования, включающий страховой риск:</w:t>
            </w:r>
          </w:p>
          <w:p w14:paraId="1E6A8AE4" w14:textId="77777777" w:rsidR="00CC0DA8" w:rsidRPr="00CC0DA8" w:rsidRDefault="00CC0DA8" w:rsidP="00CC0DA8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Утраты права собственности на объект недвижимости, оформляемый в залог (страхование титула) – по выбору Заемщика </w:t>
            </w:r>
          </w:p>
          <w:p w14:paraId="785F1D00" w14:textId="77777777" w:rsidR="00CC0DA8" w:rsidRPr="00CC0DA8" w:rsidRDefault="00CC0DA8" w:rsidP="00CC0DA8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 xml:space="preserve">Жизни и потери трудоспособности (личное страхование) – по выбору Заемщика. </w:t>
            </w:r>
          </w:p>
          <w:p w14:paraId="643B6DC0" w14:textId="73E87079" w:rsidR="00D726B4" w:rsidRPr="007A0E45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Оплата Договора страхования осуществляется до выдачи кредита. Сумма страхового покрытия по каждому из видов страхования должна быть не менее 100% от суммы текущей задолженности заемщика по кредиту.</w:t>
            </w:r>
          </w:p>
        </w:tc>
      </w:tr>
      <w:tr w:rsidR="00D726B4" w:rsidRPr="007A0E45" w14:paraId="100D38BF" w14:textId="77777777" w:rsidTr="00ED455A">
        <w:tc>
          <w:tcPr>
            <w:tcW w:w="4106" w:type="dxa"/>
            <w:shd w:val="clear" w:color="auto" w:fill="EBF4FF"/>
          </w:tcPr>
          <w:p w14:paraId="0F36C56A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9" w:type="dxa"/>
          </w:tcPr>
          <w:p w14:paraId="43402D0E" w14:textId="77777777" w:rsidR="00D726B4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7A0E45" w14:paraId="200447BA" w14:textId="77777777" w:rsidTr="00ED455A">
        <w:tc>
          <w:tcPr>
            <w:tcW w:w="4106" w:type="dxa"/>
            <w:shd w:val="clear" w:color="auto" w:fill="EBF4FF"/>
          </w:tcPr>
          <w:p w14:paraId="6646B5E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9" w:type="dxa"/>
          </w:tcPr>
          <w:p w14:paraId="41BC3EF2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7A0E45" w14:paraId="0F8F086D" w14:textId="77777777" w:rsidTr="00ED455A">
        <w:tc>
          <w:tcPr>
            <w:tcW w:w="4106" w:type="dxa"/>
            <w:shd w:val="clear" w:color="auto" w:fill="EBF4FF"/>
          </w:tcPr>
          <w:p w14:paraId="5F406370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9" w:type="dxa"/>
          </w:tcPr>
          <w:p w14:paraId="4433BAB8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7A0E45" w14:paraId="25EEA774" w14:textId="77777777" w:rsidTr="00ED455A">
        <w:tc>
          <w:tcPr>
            <w:tcW w:w="4106" w:type="dxa"/>
            <w:shd w:val="clear" w:color="auto" w:fill="EBF4FF"/>
          </w:tcPr>
          <w:p w14:paraId="7D43006E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9" w:type="dxa"/>
          </w:tcPr>
          <w:p w14:paraId="0E747D11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7A0E45" w14:paraId="2878FB9F" w14:textId="77777777" w:rsidTr="00ED455A">
        <w:tc>
          <w:tcPr>
            <w:tcW w:w="4106" w:type="dxa"/>
            <w:shd w:val="clear" w:color="auto" w:fill="EBF4FF"/>
          </w:tcPr>
          <w:p w14:paraId="4F9AE269" w14:textId="77777777" w:rsidR="00353E21" w:rsidRPr="00ED4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9" w:type="dxa"/>
          </w:tcPr>
          <w:p w14:paraId="03ECA4C0" w14:textId="77777777" w:rsidR="00353E21" w:rsidRPr="007A0E45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7A0E45" w14:paraId="4AA02E15" w14:textId="77777777" w:rsidTr="00ED455A">
        <w:tc>
          <w:tcPr>
            <w:tcW w:w="4106" w:type="dxa"/>
            <w:shd w:val="clear" w:color="auto" w:fill="EBF4FF"/>
          </w:tcPr>
          <w:p w14:paraId="4459BA22" w14:textId="77777777" w:rsidR="00353E21" w:rsidRPr="00ED4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10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11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9" w:type="dxa"/>
          </w:tcPr>
          <w:p w14:paraId="41468D1B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1 ч. 2 ст. 6.1-2 Закона; 3) не действует льготный период, установленный в соответствии со 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7A0E45" w14:paraId="157A0EB1" w14:textId="77777777" w:rsidTr="00ED455A">
        <w:tc>
          <w:tcPr>
            <w:tcW w:w="4106" w:type="dxa"/>
            <w:shd w:val="clear" w:color="auto" w:fill="EBF4FF"/>
          </w:tcPr>
          <w:p w14:paraId="7E14BD55" w14:textId="77777777" w:rsidR="00353E21" w:rsidRPr="00ED4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9" w:type="dxa"/>
          </w:tcPr>
          <w:p w14:paraId="7CB060AF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Госуслуги или при личном обращении в МФЦ. Запрет может быть установлен на заключение потребительского кредита кредитными организациями (КО) и (или) микрофинансовыми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потребительского займа (кредита), заключенном с заемщиком при наличии 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D60E8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D60E8" w:rsidSect="00E27061">
      <w:headerReference w:type="default" r:id="rId12"/>
      <w:footerReference w:type="default" r:id="rId13"/>
      <w:headerReference w:type="first" r:id="rId14"/>
      <w:pgSz w:w="11906" w:h="16838"/>
      <w:pgMar w:top="0" w:right="424" w:bottom="426" w:left="567" w:header="102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681D" w14:textId="77777777" w:rsidR="00885420" w:rsidRDefault="00885420" w:rsidP="0052613D">
      <w:pPr>
        <w:spacing w:after="0" w:line="240" w:lineRule="auto"/>
      </w:pPr>
      <w:r>
        <w:separator/>
      </w:r>
    </w:p>
  </w:endnote>
  <w:endnote w:type="continuationSeparator" w:id="0">
    <w:p w14:paraId="24B74808" w14:textId="77777777" w:rsidR="00885420" w:rsidRDefault="00885420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148211FD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26C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BB38" w14:textId="77777777" w:rsidR="00885420" w:rsidRDefault="00885420" w:rsidP="0052613D">
      <w:pPr>
        <w:spacing w:after="0" w:line="240" w:lineRule="auto"/>
      </w:pPr>
      <w:r>
        <w:separator/>
      </w:r>
    </w:p>
  </w:footnote>
  <w:footnote w:type="continuationSeparator" w:id="0">
    <w:p w14:paraId="4C0B687F" w14:textId="77777777" w:rsidR="00885420" w:rsidRDefault="00885420" w:rsidP="0052613D">
      <w:pPr>
        <w:spacing w:after="0" w:line="240" w:lineRule="auto"/>
      </w:pPr>
      <w:r>
        <w:continuationSeparator/>
      </w:r>
    </w:p>
  </w:footnote>
  <w:footnote w:id="1">
    <w:p w14:paraId="6FB488F5" w14:textId="77777777" w:rsidR="00FA1DAC" w:rsidRPr="00D81845" w:rsidRDefault="00FA1DAC" w:rsidP="00FA1DA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D81845">
        <w:rPr>
          <w:rFonts w:ascii="Times New Roman" w:hAnsi="Times New Roman" w:cs="Times New Roman"/>
        </w:rPr>
        <w:t>Не предоставляется в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оеннослужащи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, представител</w:t>
      </w:r>
      <w:r>
        <w:rPr>
          <w:rFonts w:ascii="Times New Roman" w:hAnsi="Times New Roman" w:cs="Times New Roman"/>
          <w:color w:val="001D35"/>
          <w:shd w:val="clear" w:color="auto" w:fill="FFFFFF"/>
        </w:rPr>
        <w:t>ями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силовых структур, а также некоторы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государственны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82A" w14:textId="53DF6BFE" w:rsidR="00A51AF2" w:rsidRDefault="00E27061" w:rsidP="00F67B52">
    <w:pPr>
      <w:pStyle w:val="af0"/>
      <w:tabs>
        <w:tab w:val="clear" w:pos="4677"/>
        <w:tab w:val="clear" w:pos="9355"/>
        <w:tab w:val="left" w:pos="696"/>
      </w:tabs>
      <w:ind w:left="-144"/>
    </w:pPr>
    <w:r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64384" behindDoc="0" locked="0" layoutInCell="1" allowOverlap="1" wp14:anchorId="3D3ED361" wp14:editId="429EEE72">
          <wp:simplePos x="0" y="0"/>
          <wp:positionH relativeFrom="column">
            <wp:posOffset>0</wp:posOffset>
          </wp:positionH>
          <wp:positionV relativeFrom="paragraph">
            <wp:posOffset>-470535</wp:posOffset>
          </wp:positionV>
          <wp:extent cx="1430956" cy="548640"/>
          <wp:effectExtent l="0" t="0" r="0" b="3810"/>
          <wp:wrapNone/>
          <wp:docPr id="282142929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71614" name="Рисунок 719071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956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5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3B0B" w14:textId="77777777" w:rsidR="00A51AF2" w:rsidRDefault="00A51AF2" w:rsidP="002A045A">
    <w:pPr>
      <w:pStyle w:val="af0"/>
      <w:tabs>
        <w:tab w:val="left" w:pos="8950"/>
      </w:tabs>
      <w:ind w:left="-14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AA011" wp14:editId="1E8B6247">
              <wp:simplePos x="0" y="0"/>
              <wp:positionH relativeFrom="column">
                <wp:posOffset>-74753</wp:posOffset>
              </wp:positionH>
              <wp:positionV relativeFrom="paragraph">
                <wp:posOffset>348894</wp:posOffset>
              </wp:positionV>
              <wp:extent cx="7139635" cy="0"/>
              <wp:effectExtent l="0" t="0" r="23495" b="19050"/>
              <wp:wrapNone/>
              <wp:docPr id="165" name="Прямая соединительная линия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6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AF4DC" id="Прямая соединительная линия 16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45pt" to="556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" strokecolor="#06f" strokeweight="2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445F6D0" wp14:editId="6B1A6C2A">
          <wp:simplePos x="0" y="0"/>
          <wp:positionH relativeFrom="column">
            <wp:posOffset>-89383</wp:posOffset>
          </wp:positionH>
          <wp:positionV relativeFrom="paragraph">
            <wp:posOffset>-76</wp:posOffset>
          </wp:positionV>
          <wp:extent cx="1859756" cy="209550"/>
          <wp:effectExtent l="0" t="0" r="762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756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  <w:lang w:eastAsia="ru-RU"/>
      </w:rPr>
      <w:t xml:space="preserve"> </w:t>
    </w:r>
    <w:r>
      <w:rPr>
        <w:rFonts w:ascii="Times New Roman" w:hAnsi="Times New Roman" w:cs="Times New Roman"/>
        <w:sz w:val="20"/>
        <w:szCs w:val="20"/>
        <w:lang w:eastAsia="ru-RU"/>
      </w:rPr>
      <w:tab/>
    </w:r>
    <w:r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252088358">
    <w:abstractNumId w:val="7"/>
  </w:num>
  <w:num w:numId="2" w16cid:durableId="1258323298">
    <w:abstractNumId w:val="0"/>
  </w:num>
  <w:num w:numId="3" w16cid:durableId="866866245">
    <w:abstractNumId w:val="5"/>
  </w:num>
  <w:num w:numId="4" w16cid:durableId="587469333">
    <w:abstractNumId w:val="3"/>
  </w:num>
  <w:num w:numId="5" w16cid:durableId="1136993880">
    <w:abstractNumId w:val="4"/>
  </w:num>
  <w:num w:numId="6" w16cid:durableId="1791050407">
    <w:abstractNumId w:val="2"/>
  </w:num>
  <w:num w:numId="7" w16cid:durableId="871647564">
    <w:abstractNumId w:val="6"/>
  </w:num>
  <w:num w:numId="8" w16cid:durableId="2131118734">
    <w:abstractNumId w:val="8"/>
  </w:num>
  <w:num w:numId="9" w16cid:durableId="11733745">
    <w:abstractNumId w:val="1"/>
  </w:num>
  <w:num w:numId="10" w16cid:durableId="494421336">
    <w:abstractNumId w:val="9"/>
  </w:num>
  <w:num w:numId="11" w16cid:durableId="382749944">
    <w:abstractNumId w:val="7"/>
  </w:num>
  <w:num w:numId="12" w16cid:durableId="1478377949">
    <w:abstractNumId w:val="5"/>
  </w:num>
  <w:num w:numId="13" w16cid:durableId="79039318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7CB3"/>
    <w:rsid w:val="000510EB"/>
    <w:rsid w:val="000554C9"/>
    <w:rsid w:val="0005693B"/>
    <w:rsid w:val="0006107E"/>
    <w:rsid w:val="000623CA"/>
    <w:rsid w:val="00063640"/>
    <w:rsid w:val="0008096B"/>
    <w:rsid w:val="00080992"/>
    <w:rsid w:val="00085BF4"/>
    <w:rsid w:val="00090445"/>
    <w:rsid w:val="000907FA"/>
    <w:rsid w:val="00097DD5"/>
    <w:rsid w:val="000A52DD"/>
    <w:rsid w:val="000A696E"/>
    <w:rsid w:val="000B0247"/>
    <w:rsid w:val="000B0F3E"/>
    <w:rsid w:val="000B26F1"/>
    <w:rsid w:val="000B3BD4"/>
    <w:rsid w:val="000C4A73"/>
    <w:rsid w:val="000C4B45"/>
    <w:rsid w:val="000D0AD9"/>
    <w:rsid w:val="000D65B3"/>
    <w:rsid w:val="000F0C37"/>
    <w:rsid w:val="0010173C"/>
    <w:rsid w:val="001033EE"/>
    <w:rsid w:val="001129F3"/>
    <w:rsid w:val="001142C5"/>
    <w:rsid w:val="0011487F"/>
    <w:rsid w:val="001160AC"/>
    <w:rsid w:val="001270F1"/>
    <w:rsid w:val="00131D03"/>
    <w:rsid w:val="0014127C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B7A46"/>
    <w:rsid w:val="001C1F17"/>
    <w:rsid w:val="001C36FA"/>
    <w:rsid w:val="001D2772"/>
    <w:rsid w:val="001D2A68"/>
    <w:rsid w:val="001D5369"/>
    <w:rsid w:val="001D60E8"/>
    <w:rsid w:val="001F0991"/>
    <w:rsid w:val="001F6F4D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61B71"/>
    <w:rsid w:val="002704A1"/>
    <w:rsid w:val="00275B59"/>
    <w:rsid w:val="0027626B"/>
    <w:rsid w:val="00282B54"/>
    <w:rsid w:val="0028415E"/>
    <w:rsid w:val="002A045A"/>
    <w:rsid w:val="002A2F6F"/>
    <w:rsid w:val="002A6E59"/>
    <w:rsid w:val="002A7F7C"/>
    <w:rsid w:val="002B5A32"/>
    <w:rsid w:val="002B5CB1"/>
    <w:rsid w:val="002C048A"/>
    <w:rsid w:val="002C0545"/>
    <w:rsid w:val="002C1EDE"/>
    <w:rsid w:val="002C2989"/>
    <w:rsid w:val="002D26C3"/>
    <w:rsid w:val="002D3531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75F78"/>
    <w:rsid w:val="0038494A"/>
    <w:rsid w:val="00385A18"/>
    <w:rsid w:val="003878DF"/>
    <w:rsid w:val="00387915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7171"/>
    <w:rsid w:val="003C5893"/>
    <w:rsid w:val="003D05D5"/>
    <w:rsid w:val="003E7741"/>
    <w:rsid w:val="003E7CDD"/>
    <w:rsid w:val="003F098B"/>
    <w:rsid w:val="003F2121"/>
    <w:rsid w:val="003F4FFB"/>
    <w:rsid w:val="003F669F"/>
    <w:rsid w:val="00405A09"/>
    <w:rsid w:val="00406971"/>
    <w:rsid w:val="00407826"/>
    <w:rsid w:val="00414C98"/>
    <w:rsid w:val="00416D73"/>
    <w:rsid w:val="00425CBE"/>
    <w:rsid w:val="00433161"/>
    <w:rsid w:val="004358A7"/>
    <w:rsid w:val="004459C3"/>
    <w:rsid w:val="00446577"/>
    <w:rsid w:val="00453CF2"/>
    <w:rsid w:val="004553A1"/>
    <w:rsid w:val="00456AA9"/>
    <w:rsid w:val="00456ADC"/>
    <w:rsid w:val="004616D9"/>
    <w:rsid w:val="0047109C"/>
    <w:rsid w:val="004754A6"/>
    <w:rsid w:val="00480B05"/>
    <w:rsid w:val="00481CC8"/>
    <w:rsid w:val="004922A5"/>
    <w:rsid w:val="00493211"/>
    <w:rsid w:val="004A0578"/>
    <w:rsid w:val="004A35C8"/>
    <w:rsid w:val="004B0579"/>
    <w:rsid w:val="004B2CB1"/>
    <w:rsid w:val="004C26E1"/>
    <w:rsid w:val="004C7BBC"/>
    <w:rsid w:val="004D0AD4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468C"/>
    <w:rsid w:val="00535F68"/>
    <w:rsid w:val="00540968"/>
    <w:rsid w:val="005413EA"/>
    <w:rsid w:val="00541C30"/>
    <w:rsid w:val="00554371"/>
    <w:rsid w:val="0055451D"/>
    <w:rsid w:val="005614DE"/>
    <w:rsid w:val="005619CD"/>
    <w:rsid w:val="0056768D"/>
    <w:rsid w:val="0056770C"/>
    <w:rsid w:val="0058327B"/>
    <w:rsid w:val="005858DF"/>
    <w:rsid w:val="00585C84"/>
    <w:rsid w:val="00596835"/>
    <w:rsid w:val="005A39B3"/>
    <w:rsid w:val="005B0A06"/>
    <w:rsid w:val="005B0AFE"/>
    <w:rsid w:val="005B2242"/>
    <w:rsid w:val="005B6708"/>
    <w:rsid w:val="005C1F59"/>
    <w:rsid w:val="005D3D24"/>
    <w:rsid w:val="005D3E28"/>
    <w:rsid w:val="005D567D"/>
    <w:rsid w:val="005D5D1D"/>
    <w:rsid w:val="005D5DE4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33D7D"/>
    <w:rsid w:val="00635006"/>
    <w:rsid w:val="00641BB4"/>
    <w:rsid w:val="00643541"/>
    <w:rsid w:val="0064442C"/>
    <w:rsid w:val="0064482C"/>
    <w:rsid w:val="0065129F"/>
    <w:rsid w:val="00651632"/>
    <w:rsid w:val="006524DF"/>
    <w:rsid w:val="00661BB5"/>
    <w:rsid w:val="0066445E"/>
    <w:rsid w:val="00673008"/>
    <w:rsid w:val="006842AC"/>
    <w:rsid w:val="0068617A"/>
    <w:rsid w:val="006903A8"/>
    <w:rsid w:val="006921B3"/>
    <w:rsid w:val="00693502"/>
    <w:rsid w:val="00697CAC"/>
    <w:rsid w:val="006A008C"/>
    <w:rsid w:val="006A17CA"/>
    <w:rsid w:val="006A2852"/>
    <w:rsid w:val="006A3698"/>
    <w:rsid w:val="006C6345"/>
    <w:rsid w:val="006C7222"/>
    <w:rsid w:val="006C7B2B"/>
    <w:rsid w:val="006D3CAA"/>
    <w:rsid w:val="006D4B18"/>
    <w:rsid w:val="006D598F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4334"/>
    <w:rsid w:val="0076740F"/>
    <w:rsid w:val="00767412"/>
    <w:rsid w:val="0077317E"/>
    <w:rsid w:val="00776C04"/>
    <w:rsid w:val="00777178"/>
    <w:rsid w:val="007806BE"/>
    <w:rsid w:val="007848CB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1417"/>
    <w:rsid w:val="007B4A6F"/>
    <w:rsid w:val="007B663C"/>
    <w:rsid w:val="007B691D"/>
    <w:rsid w:val="007B7EA5"/>
    <w:rsid w:val="007C4FE1"/>
    <w:rsid w:val="007D3366"/>
    <w:rsid w:val="007D35A0"/>
    <w:rsid w:val="007E0E89"/>
    <w:rsid w:val="007E3B1C"/>
    <w:rsid w:val="007E5F60"/>
    <w:rsid w:val="007F0FFC"/>
    <w:rsid w:val="007F1105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1A86"/>
    <w:rsid w:val="00857293"/>
    <w:rsid w:val="00857578"/>
    <w:rsid w:val="00860338"/>
    <w:rsid w:val="00865E52"/>
    <w:rsid w:val="00867DA9"/>
    <w:rsid w:val="0087072F"/>
    <w:rsid w:val="00875410"/>
    <w:rsid w:val="008771B7"/>
    <w:rsid w:val="008820F9"/>
    <w:rsid w:val="00885420"/>
    <w:rsid w:val="00885DA0"/>
    <w:rsid w:val="00886F03"/>
    <w:rsid w:val="00887368"/>
    <w:rsid w:val="0089576E"/>
    <w:rsid w:val="008A30CB"/>
    <w:rsid w:val="008A40EC"/>
    <w:rsid w:val="008A4B57"/>
    <w:rsid w:val="008A5F4B"/>
    <w:rsid w:val="008B405A"/>
    <w:rsid w:val="008B57CA"/>
    <w:rsid w:val="008C0856"/>
    <w:rsid w:val="008C1BF8"/>
    <w:rsid w:val="008C542C"/>
    <w:rsid w:val="008C55D5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83DC2"/>
    <w:rsid w:val="009856C3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72"/>
    <w:rsid w:val="009D3E0D"/>
    <w:rsid w:val="009D52D5"/>
    <w:rsid w:val="009E093E"/>
    <w:rsid w:val="009F1DB4"/>
    <w:rsid w:val="00A024FC"/>
    <w:rsid w:val="00A05B56"/>
    <w:rsid w:val="00A072D3"/>
    <w:rsid w:val="00A077D1"/>
    <w:rsid w:val="00A11311"/>
    <w:rsid w:val="00A236B1"/>
    <w:rsid w:val="00A242C3"/>
    <w:rsid w:val="00A24317"/>
    <w:rsid w:val="00A2524C"/>
    <w:rsid w:val="00A272A3"/>
    <w:rsid w:val="00A32282"/>
    <w:rsid w:val="00A413EC"/>
    <w:rsid w:val="00A445EB"/>
    <w:rsid w:val="00A45CA6"/>
    <w:rsid w:val="00A46D5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43CD"/>
    <w:rsid w:val="00AB5DD6"/>
    <w:rsid w:val="00AB70AE"/>
    <w:rsid w:val="00AC0F17"/>
    <w:rsid w:val="00AC1B5A"/>
    <w:rsid w:val="00AD3764"/>
    <w:rsid w:val="00AD6C09"/>
    <w:rsid w:val="00AE03B1"/>
    <w:rsid w:val="00AE79AC"/>
    <w:rsid w:val="00AF0B22"/>
    <w:rsid w:val="00AF17FC"/>
    <w:rsid w:val="00AF2721"/>
    <w:rsid w:val="00AF71B5"/>
    <w:rsid w:val="00B07C22"/>
    <w:rsid w:val="00B07CF5"/>
    <w:rsid w:val="00B11547"/>
    <w:rsid w:val="00B2493D"/>
    <w:rsid w:val="00B27984"/>
    <w:rsid w:val="00B30089"/>
    <w:rsid w:val="00B323C5"/>
    <w:rsid w:val="00B32B89"/>
    <w:rsid w:val="00B40C35"/>
    <w:rsid w:val="00B44EBE"/>
    <w:rsid w:val="00B4760D"/>
    <w:rsid w:val="00B50E61"/>
    <w:rsid w:val="00B51A80"/>
    <w:rsid w:val="00B51D4C"/>
    <w:rsid w:val="00B6364A"/>
    <w:rsid w:val="00B717D5"/>
    <w:rsid w:val="00B75279"/>
    <w:rsid w:val="00B80752"/>
    <w:rsid w:val="00B812F8"/>
    <w:rsid w:val="00B8434D"/>
    <w:rsid w:val="00B95A05"/>
    <w:rsid w:val="00B9682E"/>
    <w:rsid w:val="00BA123D"/>
    <w:rsid w:val="00BA3B77"/>
    <w:rsid w:val="00BA5201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51980"/>
    <w:rsid w:val="00C52845"/>
    <w:rsid w:val="00C56B39"/>
    <w:rsid w:val="00C6680B"/>
    <w:rsid w:val="00C67D50"/>
    <w:rsid w:val="00C73303"/>
    <w:rsid w:val="00C75C9C"/>
    <w:rsid w:val="00C773B6"/>
    <w:rsid w:val="00C87982"/>
    <w:rsid w:val="00C94807"/>
    <w:rsid w:val="00C96A6F"/>
    <w:rsid w:val="00CA364B"/>
    <w:rsid w:val="00CB2DE6"/>
    <w:rsid w:val="00CB47BE"/>
    <w:rsid w:val="00CC0DA8"/>
    <w:rsid w:val="00CC25F0"/>
    <w:rsid w:val="00CC26F8"/>
    <w:rsid w:val="00CC4F0A"/>
    <w:rsid w:val="00CC5329"/>
    <w:rsid w:val="00CD5643"/>
    <w:rsid w:val="00CD609A"/>
    <w:rsid w:val="00CE0E5B"/>
    <w:rsid w:val="00CE6ECA"/>
    <w:rsid w:val="00CF1638"/>
    <w:rsid w:val="00CF32DC"/>
    <w:rsid w:val="00D02A5A"/>
    <w:rsid w:val="00D04017"/>
    <w:rsid w:val="00D06D0D"/>
    <w:rsid w:val="00D17E7B"/>
    <w:rsid w:val="00D321DA"/>
    <w:rsid w:val="00D32C8A"/>
    <w:rsid w:val="00D332A1"/>
    <w:rsid w:val="00D33F11"/>
    <w:rsid w:val="00D36A6A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2706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3F9B"/>
    <w:rsid w:val="00E840CF"/>
    <w:rsid w:val="00E97B58"/>
    <w:rsid w:val="00EA2E2F"/>
    <w:rsid w:val="00EA43AB"/>
    <w:rsid w:val="00EB5704"/>
    <w:rsid w:val="00EB623D"/>
    <w:rsid w:val="00EB774D"/>
    <w:rsid w:val="00ED455A"/>
    <w:rsid w:val="00ED6A81"/>
    <w:rsid w:val="00EE2F83"/>
    <w:rsid w:val="00EE79F2"/>
    <w:rsid w:val="00F11679"/>
    <w:rsid w:val="00F133C6"/>
    <w:rsid w:val="00F167DC"/>
    <w:rsid w:val="00F174D6"/>
    <w:rsid w:val="00F21833"/>
    <w:rsid w:val="00F25F25"/>
    <w:rsid w:val="00F31B4F"/>
    <w:rsid w:val="00F40A48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95918"/>
    <w:rsid w:val="00FA00BD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C28BB"/>
    <w:rsid w:val="00FC5F79"/>
    <w:rsid w:val="00FD28EA"/>
    <w:rsid w:val="00FD4DDC"/>
    <w:rsid w:val="00FE0D9E"/>
    <w:rsid w:val="00FE2ECA"/>
    <w:rsid w:val="00FE6D78"/>
    <w:rsid w:val="00FF0081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&#1054;&#1043;&#1051;&#1040;&#1057;&#1054;&#1042;&#1040;&#1053;&#1053;&#1054;.&#1056;&#1060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917&amp;dst=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917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og@soglasovanno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48F2-8181-4077-9247-1DD5AC51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5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 Тимуровна</cp:lastModifiedBy>
  <cp:revision>8</cp:revision>
  <dcterms:created xsi:type="dcterms:W3CDTF">2026-03-30T14:50:00Z</dcterms:created>
  <dcterms:modified xsi:type="dcterms:W3CDTF">2026-05-08T09:01:00Z</dcterms:modified>
</cp:coreProperties>
</file>