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C309B" w14:textId="5F8B9CC7" w:rsidR="00E74826" w:rsidRPr="00E74826" w:rsidRDefault="00E74826" w:rsidP="00E7482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aps/>
          <w:color w:val="0069B3"/>
          <w:kern w:val="36"/>
          <w:sz w:val="30"/>
          <w:szCs w:val="30"/>
          <w:lang w:eastAsia="ru-RU"/>
        </w:rPr>
      </w:pPr>
      <w:r w:rsidRPr="00E74826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«Утверждены Протоколом заседания Правления № 02/27 от 27.02.2023г.»</w:t>
      </w:r>
    </w:p>
    <w:p w14:paraId="6C60FB0A" w14:textId="77777777" w:rsidR="00E74826" w:rsidRPr="00E74826" w:rsidRDefault="00E74826" w:rsidP="00E7482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0069B3"/>
          <w:kern w:val="36"/>
          <w:sz w:val="30"/>
          <w:szCs w:val="30"/>
          <w:lang w:eastAsia="ru-RU"/>
        </w:rPr>
      </w:pPr>
    </w:p>
    <w:p w14:paraId="78556CD3" w14:textId="5F416F8A" w:rsidR="00E74826" w:rsidRPr="00E74826" w:rsidRDefault="00E74826" w:rsidP="00E7482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0069B3"/>
          <w:kern w:val="36"/>
          <w:sz w:val="24"/>
          <w:szCs w:val="24"/>
          <w:lang w:eastAsia="ru-RU"/>
        </w:rPr>
      </w:pPr>
      <w:r w:rsidRPr="00E74826">
        <w:rPr>
          <w:rFonts w:ascii="Times New Roman" w:eastAsia="Times New Roman" w:hAnsi="Times New Roman" w:cs="Times New Roman"/>
          <w:caps/>
          <w:color w:val="0069B3"/>
          <w:kern w:val="36"/>
          <w:sz w:val="24"/>
          <w:szCs w:val="24"/>
          <w:lang w:eastAsia="ru-RU"/>
        </w:rPr>
        <w:t>Тарифы на обслуживание счетов клиентов – участников специальной военной операции</w:t>
      </w:r>
    </w:p>
    <w:p w14:paraId="36381CD3" w14:textId="389628B2" w:rsidR="00E74826" w:rsidRPr="00E74826" w:rsidRDefault="00E74826" w:rsidP="00E748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482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E7482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Тарифы на обслуживание счетов военнослужащих, участников специальной военной операции и членов их семей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27"/>
        <w:gridCol w:w="2513"/>
        <w:gridCol w:w="2513"/>
      </w:tblGrid>
      <w:tr w:rsidR="00E74826" w:rsidRPr="00E74826" w14:paraId="42110886" w14:textId="77777777" w:rsidTr="00E74826">
        <w:tc>
          <w:tcPr>
            <w:tcW w:w="2500" w:type="pct"/>
            <w:vMerge w:val="restart"/>
            <w:shd w:val="clear" w:color="auto" w:fill="FFFFFF"/>
            <w:hideMark/>
          </w:tcPr>
          <w:p w14:paraId="21B6A8EA" w14:textId="77777777" w:rsidR="00E74826" w:rsidRPr="00E74826" w:rsidRDefault="00E74826" w:rsidP="00E7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операции</w:t>
            </w:r>
          </w:p>
        </w:tc>
        <w:tc>
          <w:tcPr>
            <w:tcW w:w="2500" w:type="pct"/>
            <w:gridSpan w:val="2"/>
            <w:shd w:val="clear" w:color="auto" w:fill="FFFFFF"/>
            <w:hideMark/>
          </w:tcPr>
          <w:p w14:paraId="777AEE33" w14:textId="77777777" w:rsidR="00E74826" w:rsidRPr="00E74826" w:rsidRDefault="00E74826" w:rsidP="00E7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Тарифы</w:t>
            </w:r>
          </w:p>
        </w:tc>
      </w:tr>
      <w:tr w:rsidR="00E74826" w:rsidRPr="00E74826" w14:paraId="643FEFB3" w14:textId="77777777" w:rsidTr="00E74826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280C909" w14:textId="77777777" w:rsidR="00E74826" w:rsidRPr="00E74826" w:rsidRDefault="00E74826" w:rsidP="00E7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shd w:val="clear" w:color="auto" w:fill="FFFFFF"/>
            <w:hideMark/>
          </w:tcPr>
          <w:p w14:paraId="41AD1544" w14:textId="77777777" w:rsidR="00E74826" w:rsidRPr="00E74826" w:rsidRDefault="00E74826" w:rsidP="00E7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валюте Российской Федерации</w:t>
            </w:r>
          </w:p>
        </w:tc>
        <w:tc>
          <w:tcPr>
            <w:tcW w:w="1250" w:type="pct"/>
            <w:shd w:val="clear" w:color="auto" w:fill="FFFFFF"/>
            <w:hideMark/>
          </w:tcPr>
          <w:p w14:paraId="2815B7FB" w14:textId="77777777" w:rsidR="00E74826" w:rsidRPr="00E74826" w:rsidRDefault="00E74826" w:rsidP="00E7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иностранной валюте</w:t>
            </w:r>
          </w:p>
        </w:tc>
      </w:tr>
      <w:tr w:rsidR="00E74826" w:rsidRPr="00E74826" w14:paraId="392F3B28" w14:textId="77777777" w:rsidTr="00E74826">
        <w:tc>
          <w:tcPr>
            <w:tcW w:w="0" w:type="auto"/>
            <w:shd w:val="clear" w:color="auto" w:fill="FFFFFF"/>
            <w:hideMark/>
          </w:tcPr>
          <w:p w14:paraId="03DB85DD" w14:textId="77777777" w:rsidR="00E74826" w:rsidRPr="00E74826" w:rsidRDefault="00E74826" w:rsidP="00E7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наличных денежных средств с банковского счета клиента в кассе Банка</w:t>
            </w:r>
          </w:p>
        </w:tc>
        <w:tc>
          <w:tcPr>
            <w:tcW w:w="0" w:type="auto"/>
            <w:shd w:val="clear" w:color="auto" w:fill="FFFFFF"/>
            <w:hideMark/>
          </w:tcPr>
          <w:p w14:paraId="17AB2EFA" w14:textId="77777777" w:rsidR="00E74826" w:rsidRPr="00E74826" w:rsidRDefault="00E74826" w:rsidP="00E7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1D35EF6F" w14:textId="77777777" w:rsidR="00E74826" w:rsidRPr="00E74826" w:rsidRDefault="00E74826" w:rsidP="00E7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E74826" w:rsidRPr="00E74826" w14:paraId="594D3677" w14:textId="77777777" w:rsidTr="00E74826">
        <w:tc>
          <w:tcPr>
            <w:tcW w:w="0" w:type="auto"/>
            <w:shd w:val="clear" w:color="auto" w:fill="FFFFFF"/>
            <w:hideMark/>
          </w:tcPr>
          <w:p w14:paraId="63FD5275" w14:textId="77777777" w:rsidR="00E74826" w:rsidRPr="00E74826" w:rsidRDefault="00E74826" w:rsidP="00E7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Перевод денежных средств с банковского счета, открытого военнослужащему на банковский счет, открытый члену семьи военнослужащего*</w:t>
            </w:r>
          </w:p>
        </w:tc>
        <w:tc>
          <w:tcPr>
            <w:tcW w:w="0" w:type="auto"/>
            <w:shd w:val="clear" w:color="auto" w:fill="FFFFFF"/>
            <w:hideMark/>
          </w:tcPr>
          <w:p w14:paraId="0851460C" w14:textId="77777777" w:rsidR="00E74826" w:rsidRPr="00E74826" w:rsidRDefault="00E74826" w:rsidP="00E7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не взимается</w:t>
            </w:r>
          </w:p>
        </w:tc>
        <w:tc>
          <w:tcPr>
            <w:tcW w:w="0" w:type="auto"/>
            <w:shd w:val="clear" w:color="auto" w:fill="FFFFFF"/>
            <w:hideMark/>
          </w:tcPr>
          <w:p w14:paraId="30F8F148" w14:textId="77777777" w:rsidR="00E74826" w:rsidRPr="00E74826" w:rsidRDefault="00E74826" w:rsidP="00E74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8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применимо</w:t>
            </w:r>
          </w:p>
        </w:tc>
      </w:tr>
      <w:tr w:rsidR="00E74826" w:rsidRPr="00E74826" w14:paraId="6BF17A1B" w14:textId="77777777" w:rsidTr="00E74826">
        <w:tc>
          <w:tcPr>
            <w:tcW w:w="0" w:type="auto"/>
            <w:gridSpan w:val="3"/>
            <w:shd w:val="clear" w:color="auto" w:fill="FFFFFF"/>
            <w:hideMark/>
          </w:tcPr>
          <w:p w14:paraId="022F4EDF" w14:textId="77777777" w:rsidR="00E74826" w:rsidRPr="00E74826" w:rsidRDefault="00E74826" w:rsidP="00E74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82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* операционный день для платежей в рублях РФ до 15-00.</w:t>
            </w:r>
          </w:p>
        </w:tc>
      </w:tr>
    </w:tbl>
    <w:p w14:paraId="127638F6" w14:textId="2C926B63" w:rsidR="00507B60" w:rsidRPr="00E74826" w:rsidRDefault="00E7482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Тарифы на обслуживание счетов военнослужащих, участников специальной военной операции и членов их семей включают в себя тарифы на отдельные услуги Банка по расчётно-кассовому обслуживанию клиентов Банка – физических лиц и индивидуальных предпринимателей и применяются при предоставлении клиентом или его представителем подтверждения наличия оснований для их применения.</w:t>
      </w:r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Внесение изменений и дополнений в тарифы Банка для военнослужащих, участников специальной военной операции и членов их семей осуществляется Банком в одностороннем порядке с предварительным уведомлением клиентов путём размещения новых тарифов на информационных стендах Банка и на </w:t>
      </w:r>
      <w:proofErr w:type="spellStart"/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web</w:t>
      </w:r>
      <w:proofErr w:type="spellEnd"/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-сайте Банка в сети Интернет по адресу: </w:t>
      </w:r>
      <w:hyperlink r:id="rId4" w:history="1">
        <w:r w:rsidRPr="00E74826">
          <w:rPr>
            <w:rFonts w:ascii="Times New Roman" w:eastAsia="Times New Roman" w:hAnsi="Times New Roman" w:cs="Times New Roman"/>
            <w:color w:val="255282"/>
            <w:sz w:val="20"/>
            <w:szCs w:val="20"/>
            <w:u w:val="single"/>
            <w:shd w:val="clear" w:color="auto" w:fill="FFFFFF"/>
            <w:lang w:eastAsia="ru-RU"/>
          </w:rPr>
          <w:t>http://www.sistemabank.ru</w:t>
        </w:r>
      </w:hyperlink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Новые тарифы вступают в силу через 3 (три) рабочих дня после размещения соответствующего уведомления на информационных стендах Банка и </w:t>
      </w:r>
      <w:proofErr w:type="spellStart"/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web</w:t>
      </w:r>
      <w:proofErr w:type="spellEnd"/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-сайте Банка.</w:t>
      </w:r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826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Тарифы применяются при предоставлении клиентом или его представителем подтверждения наличия оснований для применения специального размера комиссионного вознаграждения*</w:t>
      </w:r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E748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hyperlink r:id="rId5" w:history="1">
        <w:r w:rsidRPr="00E74826">
          <w:rPr>
            <w:rFonts w:ascii="Times New Roman" w:eastAsia="Times New Roman" w:hAnsi="Times New Roman" w:cs="Times New Roman"/>
            <w:i/>
            <w:iCs/>
            <w:color w:val="255282"/>
            <w:sz w:val="20"/>
            <w:szCs w:val="20"/>
            <w:u w:val="single"/>
            <w:shd w:val="clear" w:color="auto" w:fill="FFFFFF"/>
            <w:lang w:eastAsia="ru-RU"/>
          </w:rPr>
          <w:t>* перечень документов, подтверждающих наличие оснований для применения специального размера комиссионного вознаграждения</w:t>
        </w:r>
      </w:hyperlink>
    </w:p>
    <w:sectPr w:rsidR="00507B60" w:rsidRPr="00E74826" w:rsidSect="00E7482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10"/>
    <w:rsid w:val="00507B60"/>
    <w:rsid w:val="00736710"/>
    <w:rsid w:val="00E7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077F7"/>
  <w15:chartTrackingRefBased/>
  <w15:docId w15:val="{3297E8B9-F12F-4D53-A4AE-0CF11544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8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8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4826"/>
    <w:rPr>
      <w:b/>
      <w:bCs/>
    </w:rPr>
  </w:style>
  <w:style w:type="character" w:styleId="a5">
    <w:name w:val="Emphasis"/>
    <w:basedOn w:val="a0"/>
    <w:uiPriority w:val="20"/>
    <w:qFormat/>
    <w:rsid w:val="00E74826"/>
    <w:rPr>
      <w:i/>
      <w:iCs/>
    </w:rPr>
  </w:style>
  <w:style w:type="character" w:styleId="a6">
    <w:name w:val="Hyperlink"/>
    <w:basedOn w:val="a0"/>
    <w:uiPriority w:val="99"/>
    <w:semiHidden/>
    <w:unhideWhenUsed/>
    <w:rsid w:val="00E74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istemabank.ru/files/pdoc_svo.pdf" TargetMode="External"/><Relationship Id="rId4" Type="http://schemas.openxmlformats.org/officeDocument/2006/relationships/hyperlink" Target="http://www.sistema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2</cp:revision>
  <dcterms:created xsi:type="dcterms:W3CDTF">2025-03-18T05:04:00Z</dcterms:created>
  <dcterms:modified xsi:type="dcterms:W3CDTF">2025-03-18T05:06:00Z</dcterms:modified>
</cp:coreProperties>
</file>