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903AB" w14:textId="1D0EB6E0" w:rsidR="00CB6056" w:rsidRPr="00CB6056" w:rsidRDefault="00CB6056" w:rsidP="00CB605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color w:val="0069B3"/>
          <w:kern w:val="36"/>
          <w:sz w:val="20"/>
          <w:szCs w:val="20"/>
          <w:lang w:eastAsia="ru-RU"/>
        </w:rPr>
      </w:pPr>
      <w:r w:rsidRPr="00CB60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«Утверждены Протоколом заседания Правления № 42-1 от 09.12.2015г.»</w:t>
      </w:r>
    </w:p>
    <w:p w14:paraId="540148B2" w14:textId="77777777" w:rsidR="00CB6056" w:rsidRPr="00CB6056" w:rsidRDefault="00CB6056" w:rsidP="00CB605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0069B3"/>
          <w:kern w:val="36"/>
          <w:sz w:val="20"/>
          <w:szCs w:val="20"/>
          <w:lang w:eastAsia="ru-RU"/>
        </w:rPr>
      </w:pPr>
    </w:p>
    <w:p w14:paraId="2B0549B2" w14:textId="588A7D99" w:rsidR="00CB6056" w:rsidRPr="00CB6056" w:rsidRDefault="00CB6056" w:rsidP="00CB605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0069B3"/>
          <w:kern w:val="36"/>
          <w:sz w:val="24"/>
          <w:szCs w:val="24"/>
          <w:lang w:eastAsia="ru-RU"/>
        </w:rPr>
      </w:pPr>
      <w:r w:rsidRPr="00CB6056">
        <w:rPr>
          <w:rFonts w:ascii="Times New Roman" w:eastAsia="Times New Roman" w:hAnsi="Times New Roman" w:cs="Times New Roman"/>
          <w:caps/>
          <w:color w:val="0069B3"/>
          <w:kern w:val="36"/>
          <w:sz w:val="24"/>
          <w:szCs w:val="24"/>
          <w:lang w:eastAsia="ru-RU"/>
        </w:rPr>
        <w:t>Тарифы на аренду индивидуальных сейфовых ячеек</w:t>
      </w:r>
    </w:p>
    <w:p w14:paraId="04E8FF38" w14:textId="0EB147EF" w:rsidR="00CB6056" w:rsidRPr="00CB6056" w:rsidRDefault="00CB6056" w:rsidP="00CB6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90"/>
        <w:gridCol w:w="2856"/>
        <w:gridCol w:w="2810"/>
      </w:tblGrid>
      <w:tr w:rsidR="00CB6056" w:rsidRPr="00CB6056" w14:paraId="6FD0815E" w14:textId="77777777" w:rsidTr="00CB6056">
        <w:tc>
          <w:tcPr>
            <w:tcW w:w="0" w:type="auto"/>
            <w:shd w:val="clear" w:color="auto" w:fill="F2F2F2"/>
            <w:hideMark/>
          </w:tcPr>
          <w:p w14:paraId="7993BABE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ячейки</w:t>
            </w:r>
          </w:p>
        </w:tc>
        <w:tc>
          <w:tcPr>
            <w:tcW w:w="0" w:type="auto"/>
            <w:shd w:val="clear" w:color="auto" w:fill="F2F2F2"/>
            <w:hideMark/>
          </w:tcPr>
          <w:p w14:paraId="336FFC17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размещения</w:t>
            </w:r>
          </w:p>
        </w:tc>
        <w:tc>
          <w:tcPr>
            <w:tcW w:w="0" w:type="auto"/>
            <w:shd w:val="clear" w:color="auto" w:fill="F2F2F2"/>
            <w:hideMark/>
          </w:tcPr>
          <w:p w14:paraId="6A26DBF0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аренды</w:t>
            </w:r>
          </w:p>
        </w:tc>
      </w:tr>
      <w:tr w:rsidR="00CB6056" w:rsidRPr="00CB6056" w14:paraId="60524EA8" w14:textId="77777777" w:rsidTr="00CB6056">
        <w:tc>
          <w:tcPr>
            <w:tcW w:w="0" w:type="auto"/>
            <w:shd w:val="clear" w:color="auto" w:fill="FFFFFF"/>
            <w:hideMark/>
          </w:tcPr>
          <w:p w14:paraId="2CFFE4AB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74х123х600 мм</w:t>
            </w:r>
          </w:p>
        </w:tc>
        <w:tc>
          <w:tcPr>
            <w:tcW w:w="0" w:type="auto"/>
            <w:shd w:val="clear" w:color="auto" w:fill="FFFFFF"/>
            <w:hideMark/>
          </w:tcPr>
          <w:p w14:paraId="6FF42ECA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    1 до   90 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   91 до 180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181 до 270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271 до 360 дней</w:t>
            </w:r>
          </w:p>
        </w:tc>
        <w:tc>
          <w:tcPr>
            <w:tcW w:w="0" w:type="auto"/>
            <w:shd w:val="clear" w:color="auto" w:fill="FFFFFF"/>
            <w:hideMark/>
          </w:tcPr>
          <w:p w14:paraId="05B3DDD8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28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 руб. в день</w:t>
            </w:r>
          </w:p>
        </w:tc>
      </w:tr>
      <w:tr w:rsidR="00CB6056" w:rsidRPr="00CB6056" w14:paraId="2E5DF3C1" w14:textId="77777777" w:rsidTr="00CB6056">
        <w:tc>
          <w:tcPr>
            <w:tcW w:w="0" w:type="auto"/>
            <w:shd w:val="clear" w:color="auto" w:fill="FFFFFF"/>
            <w:hideMark/>
          </w:tcPr>
          <w:p w14:paraId="50A05CCB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126х123х600 мм</w:t>
            </w:r>
          </w:p>
        </w:tc>
        <w:tc>
          <w:tcPr>
            <w:tcW w:w="0" w:type="auto"/>
            <w:shd w:val="clear" w:color="auto" w:fill="FFFFFF"/>
            <w:hideMark/>
          </w:tcPr>
          <w:p w14:paraId="3314C8D0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    1 до   90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   91 до 180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181 до 270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271 до 360 дней</w:t>
            </w:r>
          </w:p>
        </w:tc>
        <w:tc>
          <w:tcPr>
            <w:tcW w:w="0" w:type="auto"/>
            <w:shd w:val="clear" w:color="auto" w:fill="FFFFFF"/>
            <w:hideMark/>
          </w:tcPr>
          <w:p w14:paraId="3F68B113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33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32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30 руб. в день</w:t>
            </w:r>
          </w:p>
        </w:tc>
      </w:tr>
      <w:tr w:rsidR="00CB6056" w:rsidRPr="00CB6056" w14:paraId="4F30EFC6" w14:textId="77777777" w:rsidTr="00CB6056">
        <w:tc>
          <w:tcPr>
            <w:tcW w:w="0" w:type="auto"/>
            <w:shd w:val="clear" w:color="auto" w:fill="FFFFFF"/>
            <w:hideMark/>
          </w:tcPr>
          <w:p w14:paraId="655D0263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74х260х600 мм</w:t>
            </w:r>
          </w:p>
        </w:tc>
        <w:tc>
          <w:tcPr>
            <w:tcW w:w="0" w:type="auto"/>
            <w:shd w:val="clear" w:color="auto" w:fill="FFFFFF"/>
            <w:hideMark/>
          </w:tcPr>
          <w:p w14:paraId="3C31708C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   1 до   90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   91 до 180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181 до 270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271 до 360 дней</w:t>
            </w:r>
          </w:p>
        </w:tc>
        <w:tc>
          <w:tcPr>
            <w:tcW w:w="0" w:type="auto"/>
            <w:shd w:val="clear" w:color="auto" w:fill="FFFFFF"/>
            <w:hideMark/>
          </w:tcPr>
          <w:p w14:paraId="4FB789DE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38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36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35 руб. в день</w:t>
            </w:r>
          </w:p>
        </w:tc>
      </w:tr>
      <w:tr w:rsidR="00CB6056" w:rsidRPr="00CB6056" w14:paraId="17EF4B44" w14:textId="77777777" w:rsidTr="00CB6056">
        <w:tc>
          <w:tcPr>
            <w:tcW w:w="0" w:type="auto"/>
            <w:shd w:val="clear" w:color="auto" w:fill="FFFFFF"/>
            <w:hideMark/>
          </w:tcPr>
          <w:p w14:paraId="236B6EE0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126х260х600 мм</w:t>
            </w:r>
          </w:p>
        </w:tc>
        <w:tc>
          <w:tcPr>
            <w:tcW w:w="0" w:type="auto"/>
            <w:shd w:val="clear" w:color="auto" w:fill="FFFFFF"/>
            <w:hideMark/>
          </w:tcPr>
          <w:p w14:paraId="6B894916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    1 до   90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   91 до 180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181 до 270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271 до 360 дней</w:t>
            </w:r>
          </w:p>
        </w:tc>
        <w:tc>
          <w:tcPr>
            <w:tcW w:w="0" w:type="auto"/>
            <w:shd w:val="clear" w:color="auto" w:fill="FFFFFF"/>
            <w:hideMark/>
          </w:tcPr>
          <w:p w14:paraId="0CC5B64C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47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45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42 руб. в день</w:t>
            </w:r>
          </w:p>
        </w:tc>
      </w:tr>
      <w:tr w:rsidR="00CB6056" w:rsidRPr="00CB6056" w14:paraId="50B384E1" w14:textId="77777777" w:rsidTr="00CB6056">
        <w:tc>
          <w:tcPr>
            <w:tcW w:w="0" w:type="auto"/>
            <w:shd w:val="clear" w:color="auto" w:fill="FFFFFF"/>
            <w:hideMark/>
          </w:tcPr>
          <w:p w14:paraId="52273862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256х260х600 мм</w:t>
            </w:r>
          </w:p>
        </w:tc>
        <w:tc>
          <w:tcPr>
            <w:tcW w:w="0" w:type="auto"/>
            <w:shd w:val="clear" w:color="auto" w:fill="FFFFFF"/>
            <w:hideMark/>
          </w:tcPr>
          <w:p w14:paraId="45AAE8C9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    1 до   90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   91 до 180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181 до 270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271 до 360 дней</w:t>
            </w:r>
          </w:p>
        </w:tc>
        <w:tc>
          <w:tcPr>
            <w:tcW w:w="0" w:type="auto"/>
            <w:shd w:val="clear" w:color="auto" w:fill="FFFFFF"/>
            <w:hideMark/>
          </w:tcPr>
          <w:p w14:paraId="48B1310C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56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54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50 руб. в день</w:t>
            </w:r>
          </w:p>
        </w:tc>
      </w:tr>
      <w:tr w:rsidR="00CB6056" w:rsidRPr="00CB6056" w14:paraId="1A556B6C" w14:textId="77777777" w:rsidTr="00CB6056">
        <w:tc>
          <w:tcPr>
            <w:tcW w:w="0" w:type="auto"/>
            <w:shd w:val="clear" w:color="auto" w:fill="FFFFFF"/>
            <w:hideMark/>
          </w:tcPr>
          <w:p w14:paraId="11FD9EAE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386х260х600 мм</w:t>
            </w:r>
          </w:p>
        </w:tc>
        <w:tc>
          <w:tcPr>
            <w:tcW w:w="0" w:type="auto"/>
            <w:shd w:val="clear" w:color="auto" w:fill="FFFFFF"/>
            <w:hideMark/>
          </w:tcPr>
          <w:p w14:paraId="49BD451D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    1 до   90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   91 до 180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181 до 270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271 до 360 дней</w:t>
            </w:r>
          </w:p>
        </w:tc>
        <w:tc>
          <w:tcPr>
            <w:tcW w:w="0" w:type="auto"/>
            <w:shd w:val="clear" w:color="auto" w:fill="FFFFFF"/>
            <w:hideMark/>
          </w:tcPr>
          <w:p w14:paraId="7D114372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77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75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70 руб. в день</w:t>
            </w:r>
          </w:p>
        </w:tc>
      </w:tr>
      <w:tr w:rsidR="00CB6056" w:rsidRPr="00CB6056" w14:paraId="4AC467FD" w14:textId="77777777" w:rsidTr="00CB6056">
        <w:tc>
          <w:tcPr>
            <w:tcW w:w="0" w:type="auto"/>
            <w:shd w:val="clear" w:color="auto" w:fill="FFFFFF"/>
            <w:hideMark/>
          </w:tcPr>
          <w:p w14:paraId="5A06BD37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525х260х600 мм</w:t>
            </w:r>
          </w:p>
        </w:tc>
        <w:tc>
          <w:tcPr>
            <w:tcW w:w="0" w:type="auto"/>
            <w:shd w:val="clear" w:color="auto" w:fill="FFFFFF"/>
            <w:hideMark/>
          </w:tcPr>
          <w:p w14:paraId="4F95BC8C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    1 до   90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   91 до 180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181 до 270 дней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271 до 360 дней</w:t>
            </w:r>
          </w:p>
        </w:tc>
        <w:tc>
          <w:tcPr>
            <w:tcW w:w="0" w:type="auto"/>
            <w:shd w:val="clear" w:color="auto" w:fill="FFFFFF"/>
            <w:hideMark/>
          </w:tcPr>
          <w:p w14:paraId="3E6F3155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145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140 руб. в день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135 руб. в день</w:t>
            </w:r>
          </w:p>
        </w:tc>
      </w:tr>
    </w:tbl>
    <w:p w14:paraId="6BD63424" w14:textId="77777777" w:rsidR="00CB6056" w:rsidRPr="00CB6056" w:rsidRDefault="00CB6056" w:rsidP="00CB6056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6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39B441D" w14:textId="2B47F44C" w:rsidR="00CB6056" w:rsidRPr="00CB6056" w:rsidRDefault="00CB6056" w:rsidP="00CB6056">
      <w:pPr>
        <w:shd w:val="clear" w:color="auto" w:fill="FFFFFF"/>
        <w:spacing w:before="105" w:after="10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60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Дополнительные услуги и скидки, предоставляемые при аренде индивидуальной ячейки банковского сейфа</w:t>
      </w:r>
    </w:p>
    <w:tbl>
      <w:tblPr>
        <w:tblW w:w="4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"/>
        <w:gridCol w:w="5310"/>
        <w:gridCol w:w="2426"/>
      </w:tblGrid>
      <w:tr w:rsidR="00CB6056" w:rsidRPr="00CB6056" w14:paraId="66D5AE6C" w14:textId="77777777" w:rsidTr="00CB6056">
        <w:tc>
          <w:tcPr>
            <w:tcW w:w="258" w:type="pct"/>
            <w:shd w:val="clear" w:color="auto" w:fill="F2F2F2"/>
            <w:hideMark/>
          </w:tcPr>
          <w:p w14:paraId="4690C9E7" w14:textId="77777777" w:rsidR="00CB6056" w:rsidRPr="00CB6056" w:rsidRDefault="00CB6056" w:rsidP="00C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55" w:type="pct"/>
            <w:shd w:val="clear" w:color="auto" w:fill="F2F2F2"/>
            <w:hideMark/>
          </w:tcPr>
          <w:p w14:paraId="3B9E73B1" w14:textId="77777777" w:rsidR="00CB6056" w:rsidRPr="00CB6056" w:rsidRDefault="00CB6056" w:rsidP="00C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0" w:type="auto"/>
            <w:shd w:val="clear" w:color="auto" w:fill="F2F2F2"/>
            <w:hideMark/>
          </w:tcPr>
          <w:p w14:paraId="48C91FCC" w14:textId="77777777" w:rsidR="00CB6056" w:rsidRPr="00CB6056" w:rsidRDefault="00CB6056" w:rsidP="00CB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CB6056" w:rsidRPr="00CB6056" w14:paraId="7FA6047F" w14:textId="77777777" w:rsidTr="00CB6056">
        <w:tc>
          <w:tcPr>
            <w:tcW w:w="258" w:type="pct"/>
            <w:vMerge w:val="restart"/>
            <w:hideMark/>
          </w:tcPr>
          <w:p w14:paraId="2E9152DB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55" w:type="pct"/>
            <w:hideMark/>
          </w:tcPr>
          <w:p w14:paraId="18246B6F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Величина арендной платы по договору краткосрочной аренды с особыми условиями независимо от размера ячейки.</w:t>
            </w:r>
          </w:p>
        </w:tc>
        <w:tc>
          <w:tcPr>
            <w:tcW w:w="0" w:type="auto"/>
            <w:hideMark/>
          </w:tcPr>
          <w:p w14:paraId="483A4CED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руб. в день</w:t>
            </w:r>
          </w:p>
        </w:tc>
      </w:tr>
      <w:tr w:rsidR="00CB6056" w:rsidRPr="00CB6056" w14:paraId="6941F4B4" w14:textId="77777777" w:rsidTr="00CB6056">
        <w:tc>
          <w:tcPr>
            <w:tcW w:w="258" w:type="pct"/>
            <w:vMerge/>
            <w:hideMark/>
          </w:tcPr>
          <w:p w14:paraId="1F078BA0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5" w:type="pct"/>
            <w:hideMark/>
          </w:tcPr>
          <w:p w14:paraId="7F844CF7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 Предоставление услуг по отслеживанию сотрудниками Банка допуска к арендуемой ячейке и предоставление банковской техники по договору краткосрочной аренды с особыми условиями.</w:t>
            </w:r>
          </w:p>
        </w:tc>
        <w:tc>
          <w:tcPr>
            <w:tcW w:w="0" w:type="auto"/>
            <w:hideMark/>
          </w:tcPr>
          <w:p w14:paraId="1189A9C0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 рублей</w:t>
            </w:r>
          </w:p>
        </w:tc>
      </w:tr>
      <w:tr w:rsidR="00CB6056" w:rsidRPr="00CB6056" w14:paraId="284074C0" w14:textId="77777777" w:rsidTr="00CB6056">
        <w:tc>
          <w:tcPr>
            <w:tcW w:w="258" w:type="pct"/>
            <w:hideMark/>
          </w:tcPr>
          <w:p w14:paraId="225581F2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55" w:type="pct"/>
            <w:hideMark/>
          </w:tcPr>
          <w:p w14:paraId="4566F19D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услуги по пересчету банкнот работником Банка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14:paraId="194FDF91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0,2% от суммы,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подлежащей пересчету</w:t>
            </w:r>
          </w:p>
        </w:tc>
      </w:tr>
      <w:tr w:rsidR="00CB6056" w:rsidRPr="00CB6056" w14:paraId="6734CC77" w14:textId="77777777" w:rsidTr="00CB6056">
        <w:tc>
          <w:tcPr>
            <w:tcW w:w="258" w:type="pct"/>
            <w:hideMark/>
          </w:tcPr>
          <w:p w14:paraId="4BCBB0A2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55" w:type="pct"/>
            <w:hideMark/>
          </w:tcPr>
          <w:p w14:paraId="60440A3F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услуги по определению платежеспособности банкнот (услуга включает и пересчет) работником Банка:</w:t>
            </w:r>
          </w:p>
          <w:p w14:paraId="2D49F319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8FFC241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рублях РФ – 0,5 % от суммы, подлежащей проверке;</w:t>
            </w:r>
          </w:p>
          <w:p w14:paraId="56CBE59E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иностранной валюте – 2500 руб. за каждую полную и не полную тысячу листов.</w:t>
            </w:r>
          </w:p>
        </w:tc>
      </w:tr>
      <w:tr w:rsidR="00CB6056" w:rsidRPr="00CB6056" w14:paraId="744548FF" w14:textId="77777777" w:rsidTr="00CB6056">
        <w:tc>
          <w:tcPr>
            <w:tcW w:w="258" w:type="pct"/>
            <w:hideMark/>
          </w:tcPr>
          <w:p w14:paraId="6F94EAE9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55" w:type="pct"/>
            <w:hideMark/>
          </w:tcPr>
          <w:p w14:paraId="3F04EC3F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Клиентом затрат Банка в случае порчи Клиентом имущества Банка (за исключением случаев, указанного в п. 5 настоящих Тарифов)</w:t>
            </w:r>
          </w:p>
        </w:tc>
        <w:tc>
          <w:tcPr>
            <w:tcW w:w="0" w:type="auto"/>
            <w:hideMark/>
          </w:tcPr>
          <w:p w14:paraId="3AE8139D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счету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фирмы - изготовителя</w:t>
            </w:r>
          </w:p>
        </w:tc>
      </w:tr>
      <w:tr w:rsidR="00CB6056" w:rsidRPr="00CB6056" w14:paraId="2A822500" w14:textId="77777777" w:rsidTr="00CB6056">
        <w:tc>
          <w:tcPr>
            <w:tcW w:w="258" w:type="pct"/>
            <w:hideMark/>
          </w:tcPr>
          <w:p w14:paraId="210E4C1C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55" w:type="pct"/>
            <w:hideMark/>
          </w:tcPr>
          <w:p w14:paraId="3C8A902F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взнос ( в целях возмещения Клиентом затрат Банка по вскрытию сейфа банковской ячейки, по изготовлению ключа от ячейки банковского сейфа в случае его утраты или порчи, возмещению иного ущерба Банка).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Возвращается Клиенту целиком, в случае отсутствия претензий к Клиенту.</w:t>
            </w:r>
          </w:p>
        </w:tc>
        <w:tc>
          <w:tcPr>
            <w:tcW w:w="0" w:type="auto"/>
            <w:hideMark/>
          </w:tcPr>
          <w:p w14:paraId="2ACA35E4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6000 рублей</w:t>
            </w:r>
          </w:p>
        </w:tc>
      </w:tr>
      <w:tr w:rsidR="00CB6056" w:rsidRPr="00CB6056" w14:paraId="07A82F6D" w14:textId="77777777" w:rsidTr="00CB6056">
        <w:tc>
          <w:tcPr>
            <w:tcW w:w="258" w:type="pct"/>
            <w:hideMark/>
          </w:tcPr>
          <w:p w14:paraId="5DD23B2D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55" w:type="pct"/>
            <w:hideMark/>
          </w:tcPr>
          <w:p w14:paraId="653526CE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Неустойка за использование ячейки банковского сейфа сверх срока, установленного по Договору или за несвоевременный возврат ключа от ячейки банковского сейфа.</w:t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Неустойка взимается помимо оплаты арендной платы, установленной в соответствии с действующими Тарифами, за каждый календарный день просрочки.</w:t>
            </w:r>
          </w:p>
        </w:tc>
        <w:tc>
          <w:tcPr>
            <w:tcW w:w="0" w:type="auto"/>
            <w:hideMark/>
          </w:tcPr>
          <w:p w14:paraId="431E9789" w14:textId="77777777" w:rsidR="00CB6056" w:rsidRPr="00CB6056" w:rsidRDefault="00CB6056" w:rsidP="00CB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рублей в день</w:t>
            </w:r>
          </w:p>
        </w:tc>
      </w:tr>
    </w:tbl>
    <w:p w14:paraId="5A30151B" w14:textId="77777777" w:rsidR="00CB6056" w:rsidRPr="00CB6056" w:rsidRDefault="00CB6056" w:rsidP="00CB6056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6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01A6829B" w14:textId="77777777" w:rsidR="00CB6056" w:rsidRPr="00CB6056" w:rsidRDefault="00CB6056" w:rsidP="00CB6056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6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Плата взимается единовременно за весь срок аренды. Клиент открывает личный счет и дает поручение на списание с этого счета. В случае списания денежных средств со счета клиента в иностранной валюте</w:t>
      </w:r>
      <w:r w:rsidRPr="00CB6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оплата производится в рублях по курсу ЦБ РФ на дату оплаты.</w:t>
      </w:r>
      <w:r w:rsidRPr="00CB6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Максимальный срок просрочки арендной платы 15 дней (при условии оплаты неустойки).</w:t>
      </w:r>
      <w:r w:rsidRPr="00CB6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Тарифы указаны с учетом НДС.</w:t>
      </w:r>
    </w:p>
    <w:p w14:paraId="3CBA639E" w14:textId="77777777" w:rsidR="009E40DD" w:rsidRPr="00CB6056" w:rsidRDefault="009E40DD">
      <w:pPr>
        <w:rPr>
          <w:rFonts w:ascii="Times New Roman" w:hAnsi="Times New Roman" w:cs="Times New Roman"/>
          <w:sz w:val="20"/>
          <w:szCs w:val="20"/>
        </w:rPr>
      </w:pPr>
    </w:p>
    <w:sectPr w:rsidR="009E40DD" w:rsidRPr="00CB6056" w:rsidSect="00CB605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21"/>
    <w:rsid w:val="008B0921"/>
    <w:rsid w:val="009E40DD"/>
    <w:rsid w:val="00C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98C3E"/>
  <w15:chartTrackingRefBased/>
  <w15:docId w15:val="{22216845-C34B-4987-92FD-8CC743F7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B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2</cp:revision>
  <dcterms:created xsi:type="dcterms:W3CDTF">2025-03-18T10:58:00Z</dcterms:created>
  <dcterms:modified xsi:type="dcterms:W3CDTF">2025-03-18T11:00:00Z</dcterms:modified>
</cp:coreProperties>
</file>